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7" w:rsidRDefault="00734137">
      <w:pPr>
        <w:pStyle w:val="Standard"/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4E6AED" w:rsidRDefault="004E6AED" w:rsidP="004E6AED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4E6AED" w:rsidRDefault="004E6AED" w:rsidP="004E6AED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4E6AED" w:rsidRDefault="004E6AED" w:rsidP="004E6AED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4E6AED" w:rsidRDefault="004E6AED" w:rsidP="004E6AED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4E6AED" w:rsidRDefault="004E6AED" w:rsidP="004E6AED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4E6AED" w:rsidRDefault="004E6AED" w:rsidP="004E6AED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C8533A" w:rsidRDefault="00C8533A">
      <w:pPr>
        <w:suppressAutoHyphens w:val="0"/>
        <w:rPr>
          <w:rFonts w:ascii="Calibri" w:hAnsi="Calibri"/>
          <w:sz w:val="16"/>
          <w:szCs w:val="16"/>
          <w:lang w:val="en-US"/>
        </w:rPr>
      </w:pPr>
    </w:p>
    <w:p w:rsidR="00C8533A" w:rsidRDefault="00C8533A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734137" w:rsidRPr="00EE7F64" w:rsidRDefault="00A83046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EE7F64">
        <w:rPr>
          <w:rFonts w:ascii="Arial Narrow" w:hAnsi="Arial Narrow"/>
          <w:sz w:val="16"/>
          <w:szCs w:val="16"/>
          <w:lang w:val="en-US"/>
        </w:rPr>
        <w:lastRenderedPageBreak/>
        <w:t>…...................…………………………………………….</w:t>
      </w:r>
    </w:p>
    <w:p w:rsidR="00734137" w:rsidRPr="00EE7F64" w:rsidRDefault="00A83046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E7F64">
        <w:rPr>
          <w:rFonts w:ascii="Arial Narrow" w:hAnsi="Arial Narrow"/>
          <w:i/>
          <w:sz w:val="16"/>
          <w:szCs w:val="16"/>
        </w:rPr>
        <w:t>(nazwa  urzędu / jednostki)</w:t>
      </w:r>
    </w:p>
    <w:p w:rsidR="00734137" w:rsidRPr="00EE7F64" w:rsidRDefault="00734137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734137" w:rsidRPr="00EE7F64" w:rsidRDefault="00A83046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EE7F64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734137" w:rsidRPr="00EE7F64" w:rsidRDefault="00A83046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E7F64">
        <w:rPr>
          <w:rFonts w:ascii="Arial Narrow" w:hAnsi="Arial Narrow"/>
          <w:i/>
          <w:sz w:val="16"/>
          <w:szCs w:val="16"/>
        </w:rPr>
        <w:t>(osoba wypełniająca)</w:t>
      </w:r>
    </w:p>
    <w:p w:rsidR="00734137" w:rsidRPr="00EE7F64" w:rsidRDefault="00734137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734137" w:rsidRPr="00EE7F64" w:rsidRDefault="00A83046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EE7F64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734137" w:rsidRPr="00EE7F64" w:rsidRDefault="00A83046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E7F64">
        <w:rPr>
          <w:rFonts w:ascii="Arial Narrow" w:hAnsi="Arial Narrow"/>
          <w:i/>
          <w:sz w:val="16"/>
          <w:szCs w:val="16"/>
        </w:rPr>
        <w:t>(nr telefonu)</w:t>
      </w:r>
    </w:p>
    <w:p w:rsidR="00734137" w:rsidRPr="00EE7F64" w:rsidRDefault="00734137">
      <w:pPr>
        <w:pStyle w:val="Standard"/>
        <w:rPr>
          <w:rFonts w:ascii="Arial Narrow" w:hAnsi="Arial Narrow"/>
          <w:b/>
          <w:sz w:val="16"/>
          <w:szCs w:val="16"/>
        </w:rPr>
      </w:pPr>
    </w:p>
    <w:p w:rsidR="00734137" w:rsidRPr="00EE7F64" w:rsidRDefault="00734137">
      <w:pPr>
        <w:pStyle w:val="Standard"/>
        <w:rPr>
          <w:rFonts w:ascii="Arial Narrow" w:hAnsi="Arial Narrow"/>
          <w:b/>
          <w:sz w:val="16"/>
          <w:szCs w:val="16"/>
        </w:rPr>
      </w:pPr>
    </w:p>
    <w:p w:rsidR="00734137" w:rsidRPr="00EE7F64" w:rsidRDefault="00A83046">
      <w:pPr>
        <w:pStyle w:val="Standard"/>
        <w:rPr>
          <w:rFonts w:ascii="Arial Narrow" w:hAnsi="Arial Narrow"/>
        </w:rPr>
      </w:pPr>
      <w:r w:rsidRPr="00EE7F64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EE7F64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734137" w:rsidRPr="00EE7F64" w:rsidRDefault="00734137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734137" w:rsidRPr="00EE7F64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734137" w:rsidRPr="00EE7F64" w:rsidRDefault="00A83046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734137" w:rsidRPr="00EE7F64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Priorytet: OCHRONA PRZYRODY I KRAJOBRAZU (OP)</w:t>
            </w:r>
          </w:p>
        </w:tc>
      </w:tr>
      <w:tr w:rsidR="00734137" w:rsidRPr="00EE7F64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OP3.   Ochrona różnorodności biologicznej i krajobrazowej poprzez zachowanie lub odtworzenie właściwego stanu ekosystemów i siedlisk oraz populacji gatunków zagrożonych</w:t>
            </w: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OP 3.5.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47" w:hanging="1"/>
              <w:rPr>
                <w:rFonts w:ascii="Arial Narrow" w:hAnsi="Arial Narrow"/>
              </w:rPr>
            </w:pPr>
            <w:r w:rsidRPr="00EE7F64">
              <w:rPr>
                <w:rFonts w:ascii="Arial Narrow" w:hAnsi="Arial Narrow" w:cs="Calibri"/>
                <w:sz w:val="18"/>
                <w:szCs w:val="18"/>
              </w:rPr>
              <w:t xml:space="preserve">Wsparcie ochrony bioróżnorodności na obszarach wiejskich poprzez szkolenie i </w:t>
            </w: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wsparcie</w:t>
            </w:r>
            <w:r w:rsidRPr="00EE7F64">
              <w:rPr>
                <w:rFonts w:ascii="Arial Narrow" w:hAnsi="Arial Narrow" w:cs="Calibri"/>
                <w:sz w:val="18"/>
                <w:szCs w:val="18"/>
              </w:rPr>
              <w:t xml:space="preserve"> rolników we wdrażaniu </w:t>
            </w: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programów</w:t>
            </w:r>
            <w:r w:rsidRPr="00EE7F64">
              <w:rPr>
                <w:rFonts w:ascii="Arial Narrow" w:hAnsi="Arial Narrow" w:cs="Calibri"/>
                <w:sz w:val="18"/>
                <w:szCs w:val="18"/>
              </w:rPr>
              <w:t xml:space="preserve"> rolno-środowiskowych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jc w:val="center"/>
              <w:rPr>
                <w:rFonts w:ascii="Arial Narrow" w:hAnsi="Arial Narrow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ARiMR, ODR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34137" w:rsidRPr="00EE7F64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Priorytet: DEGRADACJA POWIERZCHNI ZIEMI I GLEB (GL)</w:t>
            </w:r>
          </w:p>
        </w:tc>
      </w:tr>
      <w:tr w:rsidR="00734137" w:rsidRPr="00EE7F64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GL1.   Zagospodarowanie powierzchni ziemi zgodne z zasadami zrównoważonego rozwoju</w:t>
            </w: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GL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Tworzenie nowych gospodarstw ekologicznych i agroturystycznych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jc w:val="center"/>
              <w:rPr>
                <w:rFonts w:ascii="Arial Narrow" w:hAnsi="Arial Narrow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ODR,  ARiMR, Właściciele gospodarstw rolnych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34137" w:rsidRPr="00EE7F64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GL3.   Ochrona gleb przed negatywnym oddziaływaniem rolnictwa i innych rodzajów działalności gospodarczej</w:t>
            </w: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GL 3.1.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Promocja rolnictwa ekologicznego i integrowanego poprzez szkolenia rolników (zgodnych z wymogami ochrony środowiska i przyrody)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ODR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GL 3.2.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Zapobieganie zanieczyszczeniom gleb, zwłaszcza środkami ochrony roślin i metalami ciężkimi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Zarząd Województwa, ODR , Właściciele gospodarstw rolnych,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GL 3.3.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Ochrona gleb przed erozją i zakwaszeniem, ograniczenie zjawisk  nadmiernej eksploatacji i zanieczyszczenia gleb również w innych sektorach gospodarki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Zarząd Województwa, WODR, Właściciele gospodarstw rolnych,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GL 3.4.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Ochrona gleb przed zakwaszeniem oraz  działania zmierzające do odkwaszenia gleb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ODR , ARiMR, Właściciele i dzierżawcy gruntów rolnych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34137" w:rsidRPr="00EE7F64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EDUKACJA EKOLOGICZNA (EE)</w:t>
            </w:r>
          </w:p>
        </w:tc>
      </w:tr>
      <w:tr w:rsidR="00734137" w:rsidRPr="00EE7F64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EE 1.   Promowanie właściwych </w:t>
            </w:r>
            <w:proofErr w:type="spellStart"/>
            <w:r w:rsidRPr="00EE7F64">
              <w:rPr>
                <w:rFonts w:ascii="Arial Narrow" w:hAnsi="Arial Narrow"/>
                <w:b/>
                <w:sz w:val="20"/>
                <w:szCs w:val="20"/>
              </w:rPr>
              <w:t>zachowań</w:t>
            </w:r>
            <w:proofErr w:type="spellEnd"/>
            <w:r w:rsidRPr="00EE7F64">
              <w:rPr>
                <w:rFonts w:ascii="Arial Narrow" w:hAnsi="Arial Narrow"/>
                <w:b/>
                <w:sz w:val="20"/>
                <w:szCs w:val="20"/>
              </w:rPr>
              <w:t xml:space="preserve"> w zakresie ochrony środowiska, zwłaszcza zanieczyszczeń wody i gospodarki odpadami oraz ochrony powietrza</w:t>
            </w: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EE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Propagowanie </w:t>
            </w:r>
            <w:proofErr w:type="spellStart"/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zachowań</w:t>
            </w:r>
            <w:proofErr w:type="spellEnd"/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sprzyjających oszczędzaniu wody oraz  wpływu nieprawidłowej  gospodarki ściekowej w domostwach i gospodarstwach rolnych na jakość wód (np. spotkania, prelekcje, szkolenia)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sz w:val="18"/>
                <w:szCs w:val="18"/>
              </w:rPr>
              <w:t>Ośrodki EE, organizacje pozarządowe, ODR, gminy, powiaty, Urząd Marszałkowski,  placówki oświaty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EE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rPr>
                <w:rFonts w:ascii="Arial Narrow" w:hAnsi="Arial Narrow"/>
              </w:rPr>
            </w:pP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Organizowanie szkoleń dla rolników z zakresu właściwego </w:t>
            </w: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</w:rPr>
              <w:t>nawożenia</w:t>
            </w:r>
            <w:r w:rsidRPr="00EE7F64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, promocji rolnictwa ekologicznego, stosowania dobrych praktyk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4137" w:rsidRPr="00EE7F64" w:rsidRDefault="00A8304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E7F64">
              <w:rPr>
                <w:rFonts w:ascii="Arial Narrow" w:hAnsi="Arial Narrow" w:cs="Calibri"/>
                <w:sz w:val="18"/>
                <w:szCs w:val="18"/>
              </w:rPr>
              <w:t>ODR, ARiMR, organizacje pozarządowe,  gminy, powiaty, Urząd Marszałkowski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4137" w:rsidRPr="00EE7F64" w:rsidRDefault="0073413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734137" w:rsidRPr="00EE7F64" w:rsidRDefault="00734137">
      <w:pPr>
        <w:pStyle w:val="Standard"/>
        <w:rPr>
          <w:rFonts w:ascii="Arial Narrow" w:hAnsi="Arial Narrow"/>
          <w:b/>
          <w:sz w:val="16"/>
          <w:szCs w:val="16"/>
        </w:rPr>
      </w:pPr>
    </w:p>
    <w:p w:rsidR="00734137" w:rsidRPr="00EE7F64" w:rsidRDefault="00734137">
      <w:pPr>
        <w:pageBreakBefore/>
        <w:rPr>
          <w:rFonts w:ascii="Arial Narrow" w:hAnsi="Arial Narrow"/>
          <w:b/>
          <w:sz w:val="28"/>
          <w:szCs w:val="28"/>
        </w:rPr>
      </w:pPr>
    </w:p>
    <w:p w:rsidR="00734137" w:rsidRPr="00EE7F64" w:rsidRDefault="00A83046">
      <w:pPr>
        <w:pStyle w:val="Standard"/>
        <w:rPr>
          <w:rFonts w:ascii="Arial Narrow" w:hAnsi="Arial Narrow"/>
        </w:rPr>
      </w:pPr>
      <w:r w:rsidRPr="00EE7F64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EE7F64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734137" w:rsidRPr="00EE7F64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734137" w:rsidRPr="00EE7F64" w:rsidRDefault="00A83046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734137" w:rsidRPr="00EE7F64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GOSPODAROWANIE WODAMI - Osiągnięcie i utrzymanie dobrego stanu wód powierzchniowych i podziemnych oraz ochrona przeciwpowodziowa</w:t>
            </w:r>
          </w:p>
        </w:tc>
      </w:tr>
      <w:tr w:rsidR="00734137" w:rsidRPr="00EE7F64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W 1.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W 1. Osiągnięcie i utrzymanie dobrego stanu wód powierzchniowych i podziemnych</w:t>
            </w:r>
          </w:p>
        </w:tc>
      </w:tr>
      <w:tr w:rsidR="00734137" w:rsidRPr="00EE7F64">
        <w:trPr>
          <w:trHeight w:val="1385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W 1.5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Działania podejmowane w celu ograniczenia dopływu zanieczyszczeń związkami azotu pochodzącymi ze źródeł rolniczych: wyposażenie w zbiorniki na gnojowice i pyły obornikowe, budowa biogazowni w celu zagospodarowania nieczystości ciekłych z hodowli, promocja i stosowanie Kodeksu Dobrej Praktyki Rolniczej, promocja i stosowanie "Programu rolnośrodowiskowego" m.in. wspieranie rolnictwa ekologicznego, zastosowanie międzyplonów oraz wsiewek poplonowych, utrzymanie stref buforowych i miedz śródpolnych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ośrodki doradztwa rolniczego, właściciele gospodarstw,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W 4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W 4. Ograniczanie wrażliwości terenów zagrożonych suszą</w:t>
            </w: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W 4.3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Edukacja propagująca  właściwe wykorzystywanie wody w rolnictwie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 xml:space="preserve">LODR, jednostki samorządu terytorialnego 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GL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GLEBY (DEGRADACJA POWIERZCHNI ZIEMI I GLEB) - Ochrona powierzchni ziemi przed negatywnym oddziaływaniem oraz rekultywacja terenów zdegradowanych</w:t>
            </w:r>
          </w:p>
        </w:tc>
      </w:tr>
      <w:tr w:rsidR="00734137" w:rsidRPr="00EE7F64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GL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GL 1. Zagospodarowanie powierzchni ziemi zgodnie z zasadami zrównoważonego rozwoju</w:t>
            </w:r>
          </w:p>
        </w:tc>
      </w:tr>
      <w:tr w:rsidR="00734137" w:rsidRPr="00EE7F64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GL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Rozpowszechnianie dobrych praktyk rolnych i leśnych, zgodnych z zasadami rozwoju zrównoważonego, zapobieganie zanieczyszczeniom gleb, zwłaszcza środkami ochrony roślin i metalami ciężkimi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 xml:space="preserve"> Jednostki samorządu terytorialnego,</w:t>
            </w:r>
          </w:p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LODR, ARiMR,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GL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Tworzenie nowych gospodarstw ekologicznych i agroturystycznych i ich promocja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gospodarstwa rolne, inwestorzy,  LODR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34137" w:rsidRPr="00EE7F64" w:rsidRDefault="00734137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734137" w:rsidRPr="00EE7F64" w:rsidRDefault="00A83046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EE7F64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734137" w:rsidRPr="00EE7F64" w:rsidRDefault="00734137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734137" w:rsidRPr="00EE7F64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734137" w:rsidRPr="00EE7F64" w:rsidRDefault="00A83046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734137" w:rsidRPr="00EE7F64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7F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137" w:rsidRPr="00EE7F64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A83046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F6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137" w:rsidRPr="00EE7F64" w:rsidRDefault="00734137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34137" w:rsidRPr="00EE7F64" w:rsidRDefault="00734137">
      <w:pPr>
        <w:pStyle w:val="Standard"/>
        <w:rPr>
          <w:rFonts w:ascii="Arial Narrow" w:hAnsi="Arial Narrow"/>
        </w:rPr>
      </w:pPr>
    </w:p>
    <w:sectPr w:rsidR="00734137" w:rsidRPr="00EE7F64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AE" w:rsidRDefault="00941BAE">
      <w:r>
        <w:separator/>
      </w:r>
    </w:p>
  </w:endnote>
  <w:endnote w:type="continuationSeparator" w:id="0">
    <w:p w:rsidR="00941BAE" w:rsidRDefault="0094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8" w:rsidRDefault="00A8304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61CB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AE" w:rsidRDefault="00941BAE">
      <w:r>
        <w:rPr>
          <w:color w:val="000000"/>
        </w:rPr>
        <w:separator/>
      </w:r>
    </w:p>
  </w:footnote>
  <w:footnote w:type="continuationSeparator" w:id="0">
    <w:p w:rsidR="00941BAE" w:rsidRDefault="0094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56" w:rsidRPr="004E6AED" w:rsidRDefault="000A5F56" w:rsidP="000A5F56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4E6AED">
      <w:rPr>
        <w:rFonts w:ascii="Arial Narrow" w:hAnsi="Arial Narrow"/>
        <w:b/>
        <w:bCs/>
        <w:sz w:val="22"/>
        <w:szCs w:val="22"/>
      </w:rPr>
      <w:t>ANKIETA dotycząca realizacji „</w:t>
    </w:r>
    <w:r w:rsidRPr="004E6AED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4E6AED">
      <w:rPr>
        <w:rFonts w:ascii="Arial Narrow" w:hAnsi="Arial Narrow"/>
        <w:b/>
        <w:kern w:val="0"/>
        <w:sz w:val="22"/>
        <w:szCs w:val="22"/>
      </w:rPr>
      <w:t>”</w:t>
    </w:r>
  </w:p>
  <w:p w:rsidR="00714AC8" w:rsidRPr="004E6AED" w:rsidRDefault="00941BAE" w:rsidP="008A7F76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7D190427"/>
    <w:multiLevelType w:val="multilevel"/>
    <w:tmpl w:val="EBB04C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137"/>
    <w:rsid w:val="00042951"/>
    <w:rsid w:val="000A5F56"/>
    <w:rsid w:val="000D2C7F"/>
    <w:rsid w:val="003530FC"/>
    <w:rsid w:val="00477761"/>
    <w:rsid w:val="004E6AED"/>
    <w:rsid w:val="006A11CC"/>
    <w:rsid w:val="00734137"/>
    <w:rsid w:val="008A7F76"/>
    <w:rsid w:val="00941BAE"/>
    <w:rsid w:val="00A61CBE"/>
    <w:rsid w:val="00A83046"/>
    <w:rsid w:val="00AD685D"/>
    <w:rsid w:val="00C8533A"/>
    <w:rsid w:val="00CD0F7D"/>
    <w:rsid w:val="00E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8A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8A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2019-05-24T11:39:00Z</dcterms:created>
  <dcterms:modified xsi:type="dcterms:W3CDTF">2019-05-24T11:39:00Z</dcterms:modified>
</cp:coreProperties>
</file>